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603A812D" w:rsidR="00F628EF" w:rsidRPr="00116CF7" w:rsidRDefault="00114AE5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14:paraId="3C0DA260" w14:textId="77777777" w:rsidR="00614DC3" w:rsidRPr="00116CF7" w:rsidRDefault="00614DC3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F67CD7" w14:textId="77777777" w:rsidR="002C3A7F" w:rsidRPr="006E048A" w:rsidRDefault="00DD3F79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</w:t>
      </w:r>
      <w:r w:rsidR="002C3A7F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2C3A7F" w:rsidRPr="006E048A">
        <w:rPr>
          <w:rFonts w:ascii="Times New Roman" w:hAnsi="Times New Roman"/>
          <w:b/>
          <w:sz w:val="22"/>
          <w:szCs w:val="22"/>
        </w:rPr>
        <w:t>Progetto</w:t>
      </w:r>
      <w:bookmarkStart w:id="0" w:name="_Hlk95324138"/>
      <w:r w:rsidR="002C3A7F" w:rsidRPr="006E048A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97907063"/>
      <w:r w:rsidR="002C3A7F" w:rsidRPr="006E048A">
        <w:rPr>
          <w:rFonts w:ascii="Times New Roman" w:hAnsi="Times New Roman"/>
          <w:b/>
          <w:sz w:val="22"/>
          <w:szCs w:val="22"/>
        </w:rPr>
        <w:t>“Apprendimento e socialità</w:t>
      </w:r>
      <w:bookmarkEnd w:id="1"/>
      <w:r w:rsidR="002C3A7F" w:rsidRPr="006E048A">
        <w:rPr>
          <w:rFonts w:ascii="Times New Roman" w:hAnsi="Times New Roman"/>
          <w:b/>
          <w:sz w:val="22"/>
          <w:szCs w:val="22"/>
        </w:rPr>
        <w:t>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0A1FF2DE" w14:textId="77777777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CODICE PROGETTO: 10.2.2A-FSEPON-CL-2021-112</w:t>
      </w:r>
    </w:p>
    <w:p w14:paraId="06B4DFF2" w14:textId="0A5ED9D5" w:rsidR="002C3A7F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CUP: G83D21001190006</w:t>
      </w:r>
      <w:bookmarkEnd w:id="0"/>
    </w:p>
    <w:p w14:paraId="73D76FA8" w14:textId="2AE37179" w:rsidR="00614DC3" w:rsidRDefault="00614DC3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7C5956AB" w14:textId="74BACB43" w:rsidR="00614DC3" w:rsidRDefault="00614DC3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3D14B8C2" w14:textId="721AFFC9" w:rsidR="00614DC3" w:rsidRDefault="00614DC3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10D3A3BB" w14:textId="77777777" w:rsidR="00614DC3" w:rsidRPr="006E048A" w:rsidRDefault="00614DC3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24B836D1" w14:textId="77777777" w:rsidR="002C3A7F" w:rsidRDefault="002C3A7F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22EB678A" w14:textId="13B92CAD" w:rsidR="0079347E" w:rsidRPr="0079347E" w:rsidRDefault="002C3A7F" w:rsidP="002C3A7F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 </w:t>
      </w:r>
    </w:p>
    <w:p w14:paraId="326DE6F3" w14:textId="4A1374D6" w:rsidR="009C34CD" w:rsidRPr="00EA5404" w:rsidRDefault="003C7306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2C3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A scuola di scrittura creativa</w:t>
      </w:r>
    </w:p>
    <w:p w14:paraId="3D41D7D0" w14:textId="3898C11A" w:rsidR="009C34CD" w:rsidRPr="00EA5404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Il piacere di scrivere</w:t>
      </w:r>
    </w:p>
    <w:p w14:paraId="220110BE" w14:textId="2D477C01" w:rsidR="009C34CD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Comunicazione efficace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70322BB9" w14:textId="53A5954C" w:rsidR="00EA5404" w:rsidRDefault="00EA5404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Leggo e scrivo</w:t>
      </w:r>
    </w:p>
    <w:p w14:paraId="5E5484C7" w14:textId="08582918" w:rsidR="0079347E" w:rsidRDefault="0079347E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English in action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5DBE4756" w14:textId="34C0399D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Inglese e comunicazione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67C38C5A" w14:textId="4F24A266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7: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Coding e robotica</w:t>
      </w:r>
    </w:p>
    <w:p w14:paraId="53EC37EE" w14:textId="22CFBA92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Robot e programmazione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82A7A22" w14:textId="51D09221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Coding e pensiero computazionale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09C2792" w14:textId="12CFCDBA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10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Teatro, musica e danza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1A6CEE1" w14:textId="0DBB4CE9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e narrazione</w:t>
      </w:r>
    </w:p>
    <w:p w14:paraId="775B421C" w14:textId="77A07F2B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12: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Musica e teatro</w:t>
      </w:r>
    </w:p>
    <w:p w14:paraId="0304369B" w14:textId="408CA20B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a scuola</w:t>
      </w:r>
    </w:p>
    <w:p w14:paraId="53AF7801" w14:textId="0CD99874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Nuovi linguaggi e creatività</w:t>
      </w:r>
    </w:p>
    <w:p w14:paraId="2E91F426" w14:textId="7CDD4092" w:rsidR="006E048A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>Apprendimento creativo</w:t>
      </w:r>
    </w:p>
    <w:p w14:paraId="6BABE728" w14:textId="77777777" w:rsidR="00EA5404" w:rsidRPr="006E048A" w:rsidRDefault="00EA5404" w:rsidP="00EA5404">
      <w:pPr>
        <w:keepNext/>
        <w:keepLines/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FF959A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391ADB3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6595FA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DB7F8E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55D50206" w14:textId="223CEB04" w:rsidR="00116CF7" w:rsidRDefault="00116CF7" w:rsidP="00116CF7">
      <w:pPr>
        <w:spacing w:after="200"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1610C721" w14:textId="77777777" w:rsidR="00614DC3" w:rsidRPr="005E1C15" w:rsidRDefault="00614DC3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67BB71ED" w14:textId="77777777"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1D0E7175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14:paraId="141DF20E" w14:textId="77777777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E235F9C" w14:textId="77777777"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3E17AFCD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14:paraId="2DC013EE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14:paraId="3CC95DBD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14:paraId="48522A8E" w14:textId="77777777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DBC71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972C76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89DC5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14:paraId="59A98939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14:paraId="580236C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14:paraId="67FD7AA3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14:paraId="0256BE72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14:paraId="54D4DF39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4765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B950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54A33909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755B7" w14:textId="77777777"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015F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14:paraId="4BB6647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8FFA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3612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6948657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CFF1A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08755B6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0FEF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14:paraId="6D826DE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EE96C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9832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6A1C0189" w14:textId="77777777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8B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14:paraId="230DFEC4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97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1721BFE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04CC4B2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42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D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6F3AF9F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29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14:paraId="2BC7FA45" w14:textId="77777777"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CE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6A0435F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12D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E8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0DBC2A9D" w14:textId="77777777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F4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6514237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B0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01F16FC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C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C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2DD94564" w14:textId="77777777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F1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14:paraId="5FA1F66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C4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6B9EDD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39A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60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0A563B3E" w14:textId="77777777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7E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lastRenderedPageBreak/>
              <w:t xml:space="preserve">Esperienze documentate di attività di insegnamento in attività progettuali coerenti con area di intervento </w:t>
            </w:r>
          </w:p>
          <w:p w14:paraId="7898ECF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F8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09A907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7CB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54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6CC30C8" w14:textId="77777777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07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14:paraId="0285A4B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8D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7FE4C5E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5AE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BF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571A34DE" w14:textId="77777777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F4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14:paraId="2EEBA23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B7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9E577D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4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FC05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EED0F4" w14:textId="7BD2C760" w:rsidR="00614DC3" w:rsidRDefault="00614DC3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bookmarkStart w:id="2" w:name="_GoBack"/>
      <w:bookmarkEnd w:id="2"/>
    </w:p>
    <w:p w14:paraId="6037AA8E" w14:textId="5296ED04" w:rsidR="00614DC3" w:rsidRDefault="00614DC3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30F8DB8" w14:textId="77777777" w:rsidR="00614DC3" w:rsidRPr="00116CF7" w:rsidRDefault="00614DC3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CC995E1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3C87CD7A" w14:textId="77777777"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5372" w14:textId="77777777" w:rsidR="000007F0" w:rsidRDefault="000007F0" w:rsidP="008D0806">
      <w:r>
        <w:separator/>
      </w:r>
    </w:p>
  </w:endnote>
  <w:endnote w:type="continuationSeparator" w:id="0">
    <w:p w14:paraId="7EFB576D" w14:textId="77777777" w:rsidR="000007F0" w:rsidRDefault="000007F0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14AE5">
      <w:rPr>
        <w:noProof/>
      </w:rPr>
      <w:t>3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A2B2" w14:textId="77777777" w:rsidR="000007F0" w:rsidRDefault="000007F0" w:rsidP="008D0806">
      <w:r>
        <w:separator/>
      </w:r>
    </w:p>
  </w:footnote>
  <w:footnote w:type="continuationSeparator" w:id="0">
    <w:p w14:paraId="2F1F7CA7" w14:textId="77777777" w:rsidR="000007F0" w:rsidRDefault="000007F0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07F0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4AE5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3A7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58E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F2D1F"/>
    <w:rsid w:val="00601426"/>
    <w:rsid w:val="0060237D"/>
    <w:rsid w:val="00606C5D"/>
    <w:rsid w:val="0061199D"/>
    <w:rsid w:val="00614AC6"/>
    <w:rsid w:val="00614DC3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048A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0122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A5404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67EF-8906-44BA-8402-17D7453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16</cp:revision>
  <cp:lastPrinted>2019-03-11T15:11:00Z</cp:lastPrinted>
  <dcterms:created xsi:type="dcterms:W3CDTF">2019-10-22T20:24:00Z</dcterms:created>
  <dcterms:modified xsi:type="dcterms:W3CDTF">2022-03-18T14:27:00Z</dcterms:modified>
</cp:coreProperties>
</file>